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E4433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Adjourned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9E4433">
        <w:rPr>
          <w:sz w:val="28"/>
          <w:szCs w:val="28"/>
        </w:rPr>
        <w:t>May 10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4C726E">
        <w:t>April 5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  <w:t>2. Special Meeting April 19,2023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 VFC Grant.</w:t>
      </w:r>
    </w:p>
    <w:p w:rsidR="009E4433" w:rsidRDefault="009E4433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 Turn Outs.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457667" w:rsidRDefault="00457667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C726E">
        <w:rPr>
          <w:sz w:val="24"/>
          <w:szCs w:val="24"/>
        </w:rPr>
        <w:t>1. Budget.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E2" w:rsidRDefault="00C262E2" w:rsidP="00C57A6B">
      <w:pPr>
        <w:spacing w:after="0" w:line="240" w:lineRule="auto"/>
      </w:pPr>
      <w:r>
        <w:separator/>
      </w:r>
    </w:p>
  </w:endnote>
  <w:endnote w:type="continuationSeparator" w:id="0">
    <w:p w:rsidR="00C262E2" w:rsidRDefault="00C262E2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E2" w:rsidRDefault="00C262E2" w:rsidP="00C57A6B">
      <w:pPr>
        <w:spacing w:after="0" w:line="240" w:lineRule="auto"/>
      </w:pPr>
      <w:r>
        <w:separator/>
      </w:r>
    </w:p>
  </w:footnote>
  <w:footnote w:type="continuationSeparator" w:id="0">
    <w:p w:rsidR="00C262E2" w:rsidRDefault="00C262E2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3F89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4433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262E2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1E4E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DD1ED-96EC-48BE-8E35-A3F1905C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2023-05-03T17:51:00Z</dcterms:created>
  <dcterms:modified xsi:type="dcterms:W3CDTF">2023-05-03T17:51:00Z</dcterms:modified>
</cp:coreProperties>
</file>